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Title"/>
        <w:spacing w:line="360" w:lineRule="auto"/>
        <w:contextualSpacing w:val="0"/>
        <w:jc w:val="center"/>
        <w:rPr>
          <w:b w:val="0"/>
          <w:i w:val="1"/>
          <w:color w:val="999999"/>
          <w:sz w:val="20"/>
          <w:szCs w:val="20"/>
        </w:rPr>
      </w:pPr>
      <w:bookmarkStart w:colFirst="0" w:colLast="0" w:name="_2jqotlso9za0" w:id="0"/>
      <w:bookmarkEnd w:id="0"/>
      <w:r w:rsidDel="00000000" w:rsidR="00000000" w:rsidRPr="00000000">
        <w:rPr>
          <w:b w:val="0"/>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pStyle w:val="Title"/>
        <w:spacing w:line="360" w:lineRule="auto"/>
        <w:contextualSpacing w:val="0"/>
        <w:rPr>
          <w:color w:val="4472c4"/>
          <w:sz w:val="36"/>
          <w:szCs w:val="36"/>
        </w:rPr>
      </w:pPr>
      <w:bookmarkStart w:colFirst="0" w:colLast="0" w:name="_fz19zx27x6e6" w:id="1"/>
      <w:bookmarkEnd w:id="1"/>
      <w:r w:rsidDel="00000000" w:rsidR="00000000" w:rsidRPr="00000000">
        <w:rPr>
          <w:sz w:val="36"/>
          <w:szCs w:val="36"/>
          <w:rtl w:val="0"/>
        </w:rPr>
        <w:t xml:space="preserve">2014-2015 Alert snow study - </w:t>
      </w:r>
      <w:r w:rsidDel="00000000" w:rsidR="00000000" w:rsidRPr="00000000">
        <w:rPr>
          <w:color w:val="4472c4"/>
          <w:sz w:val="36"/>
          <w:szCs w:val="36"/>
          <w:rtl w:val="0"/>
        </w:rPr>
        <w:t xml:space="preserve">Major Ions Concentration and Flux</w:t>
      </w:r>
    </w:p>
    <w:p w:rsidR="00000000" w:rsidDel="00000000" w:rsidP="00000000" w:rsidRDefault="00000000" w:rsidRPr="00000000" w14:paraId="00000002">
      <w:pPr>
        <w:spacing w:after="0" w:before="20" w:line="360" w:lineRule="auto"/>
        <w:contextualSpacing w:val="0"/>
        <w:rPr>
          <w:rFonts w:ascii="Calibri" w:cs="Calibri" w:eastAsia="Calibri" w:hAnsi="Calibri"/>
          <w:color w:val="006600"/>
          <w:sz w:val="24"/>
          <w:szCs w:val="24"/>
        </w:rPr>
      </w:pPr>
      <w:r w:rsidDel="00000000" w:rsidR="00000000" w:rsidRPr="00000000">
        <w:rPr>
          <w:rtl w:val="0"/>
        </w:rPr>
      </w:r>
    </w:p>
    <w:p w:rsidR="00000000" w:rsidDel="00000000" w:rsidP="00000000" w:rsidRDefault="00000000" w:rsidRPr="00000000" w14:paraId="00000003">
      <w:pPr>
        <w:pStyle w:val="Heading1"/>
        <w:spacing w:line="360" w:lineRule="auto"/>
        <w:contextualSpacing w:val="0"/>
        <w:rPr/>
      </w:pPr>
      <w:bookmarkStart w:colFirst="0" w:colLast="0" w:name="_oo4dt9uikw8r" w:id="2"/>
      <w:bookmarkEnd w:id="2"/>
      <w:r w:rsidDel="00000000" w:rsidR="00000000" w:rsidRPr="00000000">
        <w:rPr>
          <w:rtl w:val="0"/>
        </w:rPr>
        <w:t xml:space="preserve">Description of measurements:</w:t>
      </w:r>
    </w:p>
    <w:p w:rsidR="00000000" w:rsidDel="00000000" w:rsidP="00000000" w:rsidRDefault="00000000" w:rsidRPr="00000000" w14:paraId="00000004">
      <w:pPr>
        <w:contextualSpacing w:val="0"/>
        <w:rPr/>
      </w:pPr>
      <w:r w:rsidDel="00000000" w:rsidR="00000000" w:rsidRPr="00000000">
        <w:rPr>
          <w:rtl w:val="0"/>
        </w:rPr>
        <w:t xml:space="preserve">Major ions were measured using ion chromatography (IC) as described in Macdonald et al. (2016) and Toom-Sauntry and Barrie (2002).  Data for the period from 14 September 2014 to 01 June 2015 are available in a single file. </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pStyle w:val="Heading3"/>
        <w:contextualSpacing w:val="0"/>
        <w:rPr/>
      </w:pPr>
      <w:bookmarkStart w:colFirst="0" w:colLast="0" w:name="_abh6k9dmnjak" w:id="3"/>
      <w:bookmarkEnd w:id="3"/>
      <w:r w:rsidDel="00000000" w:rsidR="00000000" w:rsidRPr="00000000">
        <w:rPr>
          <w:rtl w:val="0"/>
        </w:rPr>
        <w:t xml:space="preserve">Attribution Statement:</w:t>
      </w:r>
    </w:p>
    <w:p w:rsidR="00000000" w:rsidDel="00000000" w:rsidP="00000000" w:rsidRDefault="00000000" w:rsidRPr="00000000" w14:paraId="00000007">
      <w:pPr>
        <w:spacing w:before="0" w:line="36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The following citation must be included when this data is used:  "Abbatt, Jonathan. Department of Chemistry, University of Toronto. Major Ions data from the NETCARE 2014-2015 Alert snow study. Data retrieved from Open Data Canada on [date accessed].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A">
      <w:pPr>
        <w:spacing w:line="360" w:lineRule="auto"/>
        <w:contextualSpacing w:val="0"/>
        <w:rPr/>
      </w:pPr>
      <w:r w:rsidDel="00000000" w:rsidR="00000000" w:rsidRPr="00000000">
        <w:rPr>
          <w:rtl w:val="0"/>
        </w:rPr>
      </w:r>
    </w:p>
    <w:p w:rsidR="00000000" w:rsidDel="00000000" w:rsidP="00000000" w:rsidRDefault="00000000" w:rsidRPr="00000000" w14:paraId="0000000B">
      <w:pPr>
        <w:pStyle w:val="Heading3"/>
        <w:spacing w:line="360" w:lineRule="auto"/>
        <w:contextualSpacing w:val="0"/>
        <w:rPr/>
      </w:pPr>
      <w:bookmarkStart w:colFirst="0" w:colLast="0" w:name="_6wzjxo1hxauy" w:id="4"/>
      <w:bookmarkEnd w:id="4"/>
      <w:r w:rsidDel="00000000" w:rsidR="00000000" w:rsidRPr="00000000">
        <w:rPr>
          <w:rtl w:val="0"/>
        </w:rPr>
        <w:t xml:space="preserve">References:</w:t>
      </w:r>
    </w:p>
    <w:p w:rsidR="00000000" w:rsidDel="00000000" w:rsidP="00000000" w:rsidRDefault="00000000" w:rsidRPr="00000000" w14:paraId="0000000C">
      <w:pPr>
        <w:contextualSpacing w:val="0"/>
        <w:rPr/>
      </w:pPr>
      <w:r w:rsidDel="00000000" w:rsidR="00000000" w:rsidRPr="00000000">
        <w:rPr>
          <w:rtl w:val="0"/>
        </w:rPr>
        <w:t xml:space="preserve">Macdonald, K. M., Sharma, S., Toom, D., Chivulescu, A., Hanna, S., Bertram, A., Platt, A., Elsasser, M., Huang, L., Chellman, N., McConnell, J. R., Bozem, H., Kunkel, D., Lei, Y. D., Evans, G. J., and Abbatt, J. P. D.: Observations of Atmospheric Chemical Deposition to High Arctic Snow, Atmos. Chem. Phys. Discuss., doi:10.5194/acp-2016-944, in review, 2016.</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Toom-Sauntry, D. and Barrie, L. A.: Chemical composition of snowfall in the high Arctic: 1990 – 1994, Atmos. Environ., 36, 2683–2693, doi:10.1016/S1352-2310(02)00115-2 , 2002</w:t>
      </w:r>
    </w:p>
    <w:p w:rsidR="00000000" w:rsidDel="00000000" w:rsidP="00000000" w:rsidRDefault="00000000" w:rsidRPr="00000000" w14:paraId="0000000F">
      <w:pPr>
        <w:spacing w:line="36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pStyle w:val="Heading3"/>
        <w:widowControl w:val="0"/>
        <w:spacing w:line="360" w:lineRule="auto"/>
        <w:contextualSpacing w:val="0"/>
        <w:rPr/>
      </w:pPr>
      <w:bookmarkStart w:colFirst="0" w:colLast="0" w:name="_se21nvo0as3b" w:id="5"/>
      <w:bookmarkEnd w:id="5"/>
      <w:r w:rsidDel="00000000" w:rsidR="00000000" w:rsidRPr="00000000">
        <w:rPr>
          <w:rtl w:val="0"/>
        </w:rPr>
        <w:t xml:space="preserve">PI Contact Info:</w:t>
      </w:r>
    </w:p>
    <w:p w:rsidR="00000000" w:rsidDel="00000000" w:rsidP="00000000" w:rsidRDefault="00000000" w:rsidRPr="00000000" w14:paraId="00000011">
      <w:pPr>
        <w:contextualSpacing w:val="0"/>
        <w:rPr/>
      </w:pPr>
      <w:r w:rsidDel="00000000" w:rsidR="00000000" w:rsidRPr="00000000">
        <w:rPr>
          <w:rtl w:val="0"/>
        </w:rPr>
        <w:t xml:space="preserve">Prior to their use, it is strongly suggested that all users of these data contact the PI in charge of the data set, to ensure the data are used appropriately and to promote collaboration. </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PI contact information: Jon Abbatt, Dept of Chemistry, Lash Miller Chemical Laboratories, 80 St. George Street, Toronto, ON, Canada, M5S 3H6; </w:t>
      </w:r>
      <w:hyperlink r:id="rId6">
        <w:r w:rsidDel="00000000" w:rsidR="00000000" w:rsidRPr="00000000">
          <w:rPr>
            <w:color w:val="1155cc"/>
            <w:u w:val="single"/>
            <w:rtl w:val="0"/>
          </w:rPr>
          <w:t xml:space="preserve">jabbatt@chem.utoronto.ca</w:t>
        </w:r>
      </w:hyperlink>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200" w:before="0" w:line="360" w:lineRule="auto"/>
        <w:ind w:right="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line="360" w:lineRule="auto"/>
        <w:contextualSpacing w:val="0"/>
        <w:jc w:val="center"/>
        <w:rPr>
          <w:i w:val="1"/>
          <w:color w:val="999999"/>
        </w:rPr>
      </w:pPr>
      <w:r w:rsidDel="00000000" w:rsidR="00000000" w:rsidRPr="00000000">
        <w:rPr>
          <w:i w:val="1"/>
          <w:color w:val="999999"/>
          <w:rtl w:val="0"/>
        </w:rPr>
        <w:t xml:space="preserve">********************************************************</w:t>
      </w:r>
    </w:p>
    <w:p w:rsidR="00000000" w:rsidDel="00000000" w:rsidP="00000000" w:rsidRDefault="00000000" w:rsidRPr="00000000" w14:paraId="00000016">
      <w:pPr>
        <w:spacing w:line="360" w:lineRule="auto"/>
        <w:contextualSpacing w:val="0"/>
        <w:rPr/>
      </w:pPr>
      <w:r w:rsidDel="00000000" w:rsidR="00000000" w:rsidRPr="00000000">
        <w:rPr>
          <w:rtl w:val="0"/>
        </w:rPr>
      </w:r>
    </w:p>
    <w:p w:rsidR="00000000" w:rsidDel="00000000" w:rsidP="00000000" w:rsidRDefault="00000000" w:rsidRPr="00000000" w14:paraId="00000017">
      <w:pPr>
        <w:spacing w:line="360" w:lineRule="auto"/>
        <w:contextualSpacing w:val="0"/>
        <w:rPr>
          <w:b w:val="1"/>
          <w:color w:val="4472c4"/>
          <w:sz w:val="36"/>
          <w:szCs w:val="36"/>
        </w:rPr>
      </w:pPr>
      <w:r w:rsidDel="00000000" w:rsidR="00000000" w:rsidRPr="00000000">
        <w:rPr>
          <w:b w:val="1"/>
          <w:sz w:val="36"/>
          <w:szCs w:val="36"/>
          <w:rtl w:val="0"/>
        </w:rPr>
        <w:t xml:space="preserve">Étude 2014-2015 de la neige à Alert – </w:t>
      </w:r>
      <w:r w:rsidDel="00000000" w:rsidR="00000000" w:rsidRPr="00000000">
        <w:rPr>
          <w:b w:val="1"/>
          <w:color w:val="4472c4"/>
          <w:sz w:val="36"/>
          <w:szCs w:val="36"/>
          <w:rtl w:val="0"/>
        </w:rPr>
        <w:t xml:space="preserve">Concentration et flux des ions majeurs</w:t>
      </w:r>
    </w:p>
    <w:p w:rsidR="00000000" w:rsidDel="00000000" w:rsidP="00000000" w:rsidRDefault="00000000" w:rsidRPr="00000000" w14:paraId="00000018">
      <w:pPr>
        <w:spacing w:before="20" w:line="276" w:lineRule="auto"/>
        <w:contextualSpacing w:val="0"/>
        <w:rPr>
          <w:color w:val="006600"/>
        </w:rPr>
      </w:pPr>
      <w:r w:rsidDel="00000000" w:rsidR="00000000" w:rsidRPr="00000000">
        <w:rPr>
          <w:color w:val="006600"/>
          <w:rtl w:val="0"/>
        </w:rPr>
        <w:t xml:space="preserve"> </w:t>
      </w:r>
    </w:p>
    <w:p w:rsidR="00000000" w:rsidDel="00000000" w:rsidP="00000000" w:rsidRDefault="00000000" w:rsidRPr="00000000" w14:paraId="00000019">
      <w:pPr>
        <w:pStyle w:val="Heading1"/>
        <w:keepNext w:val="1"/>
        <w:keepLines w:val="1"/>
        <w:widowControl w:val="1"/>
        <w:pBdr>
          <w:top w:space="0" w:sz="0" w:val="nil"/>
          <w:left w:space="0" w:sz="0" w:val="nil"/>
          <w:bottom w:space="0" w:sz="0" w:val="nil"/>
          <w:right w:space="0" w:sz="0" w:val="nil"/>
          <w:between w:space="0" w:sz="0" w:val="nil"/>
        </w:pBdr>
        <w:shd w:fill="auto" w:val="clear"/>
        <w:spacing w:after="20" w:before="20" w:line="360" w:lineRule="auto"/>
        <w:ind w:left="0" w:right="0" w:firstLine="0"/>
        <w:contextualSpacing w:val="0"/>
        <w:jc w:val="left"/>
        <w:rPr/>
      </w:pPr>
      <w:bookmarkStart w:colFirst="0" w:colLast="0" w:name="_7mdt0ve8rni9" w:id="6"/>
      <w:bookmarkEnd w:id="6"/>
      <w:r w:rsidDel="00000000" w:rsidR="00000000" w:rsidRPr="00000000">
        <w:rPr>
          <w:rtl w:val="0"/>
        </w:rPr>
        <w:t xml:space="preserve">Description des mesures :</w:t>
      </w:r>
    </w:p>
    <w:p w:rsidR="00000000" w:rsidDel="00000000" w:rsidP="00000000" w:rsidRDefault="00000000" w:rsidRPr="00000000" w14:paraId="0000001A">
      <w:pPr>
        <w:spacing w:line="276" w:lineRule="auto"/>
        <w:contextualSpacing w:val="0"/>
        <w:rPr/>
      </w:pPr>
      <w:r w:rsidDel="00000000" w:rsidR="00000000" w:rsidRPr="00000000">
        <w:rPr>
          <w:rtl w:val="0"/>
        </w:rPr>
        <w:t xml:space="preserve">Les ions majeurs ont été mesurés par chromatographie par échange d’ions tel que décrit dans Macdonald et al. (2016); Toom-Sauntry et Barrie (2002). Les données de la période entre le 14 septembre 2014 et le 1er juin 2015 sont disponibles dans un seul fichier.</w:t>
      </w:r>
    </w:p>
    <w:p w:rsidR="00000000" w:rsidDel="00000000" w:rsidP="00000000" w:rsidRDefault="00000000" w:rsidRPr="00000000" w14:paraId="0000001B">
      <w:pPr>
        <w:spacing w:line="276" w:lineRule="auto"/>
        <w:contextualSpacing w:val="0"/>
        <w:rPr/>
      </w:pPr>
      <w:r w:rsidDel="00000000" w:rsidR="00000000" w:rsidRPr="00000000">
        <w:rPr>
          <w:rtl w:val="0"/>
        </w:rPr>
        <w:t xml:space="preserve"> </w:t>
      </w:r>
    </w:p>
    <w:p w:rsidR="00000000" w:rsidDel="00000000" w:rsidP="00000000" w:rsidRDefault="00000000" w:rsidRPr="00000000" w14:paraId="0000001C">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goyc8vxf8j3z" w:id="7"/>
      <w:bookmarkEnd w:id="7"/>
      <w:r w:rsidDel="00000000" w:rsidR="00000000" w:rsidRPr="00000000">
        <w:rPr>
          <w:rtl w:val="0"/>
        </w:rPr>
        <w:t xml:space="preserve">Attribution :</w:t>
      </w:r>
    </w:p>
    <w:p w:rsidR="00000000" w:rsidDel="00000000" w:rsidP="00000000" w:rsidRDefault="00000000" w:rsidRPr="00000000" w14:paraId="0000001D">
      <w:pPr>
        <w:spacing w:line="276" w:lineRule="auto"/>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1E">
      <w:pPr>
        <w:spacing w:line="276" w:lineRule="auto"/>
        <w:contextualSpacing w:val="0"/>
        <w:rPr>
          <w:i w:val="1"/>
        </w:rPr>
      </w:pPr>
      <w:r w:rsidDel="00000000" w:rsidR="00000000" w:rsidRPr="00000000">
        <w:rPr>
          <w:i w:val="1"/>
          <w:rtl w:val="0"/>
        </w:rPr>
        <w:t xml:space="preserve"> </w:t>
      </w:r>
    </w:p>
    <w:p w:rsidR="00000000" w:rsidDel="00000000" w:rsidP="00000000" w:rsidRDefault="00000000" w:rsidRPr="00000000" w14:paraId="0000001F">
      <w:pPr>
        <w:spacing w:line="276" w:lineRule="auto"/>
        <w:contextualSpacing w:val="0"/>
        <w:rPr/>
      </w:pPr>
      <w:r w:rsidDel="00000000" w:rsidR="00000000" w:rsidRPr="00000000">
        <w:rPr>
          <w:rtl w:val="0"/>
        </w:rPr>
        <w:t xml:space="preserve">La citation suivante doit être incluse lors de l’utilisation des données : « Abbatt, Jonathan. Department of Chemistry, University of Toronto. Major Ions data from the NETCARE 2014-2015 Alert snow study. Données tirées d’Open Data Canada le [date de consultation]. »</w:t>
      </w:r>
    </w:p>
    <w:p w:rsidR="00000000" w:rsidDel="00000000" w:rsidP="00000000" w:rsidRDefault="00000000" w:rsidRPr="00000000" w14:paraId="00000020">
      <w:pPr>
        <w:spacing w:line="276" w:lineRule="auto"/>
        <w:contextualSpacing w:val="0"/>
        <w:rPr/>
      </w:pPr>
      <w:r w:rsidDel="00000000" w:rsidR="00000000" w:rsidRPr="00000000">
        <w:rPr>
          <w:rtl w:val="0"/>
        </w:rPr>
        <w:t xml:space="preserve"> </w:t>
      </w:r>
    </w:p>
    <w:p w:rsidR="00000000" w:rsidDel="00000000" w:rsidP="00000000" w:rsidRDefault="00000000" w:rsidRPr="00000000" w14:paraId="00000021">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2ywkyj5hyl9x" w:id="8"/>
      <w:bookmarkEnd w:id="8"/>
      <w:r w:rsidDel="00000000" w:rsidR="00000000" w:rsidRPr="00000000">
        <w:rPr>
          <w:rtl w:val="0"/>
        </w:rPr>
        <w:t xml:space="preserve">Bibliographie :</w:t>
      </w:r>
    </w:p>
    <w:p w:rsidR="00000000" w:rsidDel="00000000" w:rsidP="00000000" w:rsidRDefault="00000000" w:rsidRPr="00000000" w14:paraId="00000022">
      <w:pPr>
        <w:spacing w:line="276" w:lineRule="auto"/>
        <w:contextualSpacing w:val="0"/>
        <w:rPr/>
      </w:pPr>
      <w:r w:rsidDel="00000000" w:rsidR="00000000" w:rsidRPr="00000000">
        <w:rPr>
          <w:rtl w:val="0"/>
        </w:rPr>
        <w:t xml:space="preserve">Macdonald, K. M., Sharma, S., Toom, D., Chivulescu, A., Hanna, S., Bertram, A., Platt, A., Elsasser, M., Huang, L., Chellman, N., McConnell, J. R., Bozem, H., Kunkel, D., Lei, Y. D., Evans, G. J., and Abbatt, J. P. D.: Observations of Atmospheric Chemical Deposition to High Arctic Snow, Atmos. Chem. Phys. Discuss., doi:10.5194/acp-2016-944, in review, 2016.</w:t>
      </w:r>
    </w:p>
    <w:p w:rsidR="00000000" w:rsidDel="00000000" w:rsidP="00000000" w:rsidRDefault="00000000" w:rsidRPr="00000000" w14:paraId="00000023">
      <w:pPr>
        <w:spacing w:line="276" w:lineRule="auto"/>
        <w:contextualSpacing w:val="0"/>
        <w:rPr/>
      </w:pPr>
      <w:r w:rsidDel="00000000" w:rsidR="00000000" w:rsidRPr="00000000">
        <w:rPr>
          <w:rtl w:val="0"/>
        </w:rPr>
        <w:t xml:space="preserve"> </w:t>
      </w:r>
    </w:p>
    <w:p w:rsidR="00000000" w:rsidDel="00000000" w:rsidP="00000000" w:rsidRDefault="00000000" w:rsidRPr="00000000" w14:paraId="00000024">
      <w:pPr>
        <w:spacing w:line="276" w:lineRule="auto"/>
        <w:contextualSpacing w:val="0"/>
        <w:rPr/>
      </w:pPr>
      <w:r w:rsidDel="00000000" w:rsidR="00000000" w:rsidRPr="00000000">
        <w:rPr>
          <w:rtl w:val="0"/>
        </w:rPr>
        <w:t xml:space="preserve">Toom-Sauntry, D. and Barrie, L. A.: Chemical composition of snowfall in the high Arctic: 1990 – 1994, Atmos. Environ., 36, 2683–2693, doi:10.1016/S1352-2310(02)00115-2 , 2002</w:t>
      </w:r>
    </w:p>
    <w:p w:rsidR="00000000" w:rsidDel="00000000" w:rsidP="00000000" w:rsidRDefault="00000000" w:rsidRPr="00000000" w14:paraId="00000025">
      <w:pPr>
        <w:spacing w:line="276" w:lineRule="auto"/>
        <w:contextualSpacing w:val="0"/>
        <w:rPr/>
      </w:pPr>
      <w:r w:rsidDel="00000000" w:rsidR="00000000" w:rsidRPr="00000000">
        <w:rPr>
          <w:rtl w:val="0"/>
        </w:rPr>
        <w:t xml:space="preserve"> </w:t>
      </w:r>
    </w:p>
    <w:p w:rsidR="00000000" w:rsidDel="00000000" w:rsidP="00000000" w:rsidRDefault="00000000" w:rsidRPr="00000000" w14:paraId="00000026">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5f5t9jq77ves" w:id="9"/>
      <w:bookmarkEnd w:id="9"/>
      <w:r w:rsidDel="00000000" w:rsidR="00000000" w:rsidRPr="00000000">
        <w:rPr>
          <w:rtl w:val="0"/>
        </w:rPr>
        <w:t xml:space="preserve">Informations de contact :</w:t>
      </w:r>
    </w:p>
    <w:p w:rsidR="00000000" w:rsidDel="00000000" w:rsidP="00000000" w:rsidRDefault="00000000" w:rsidRPr="00000000" w14:paraId="00000027">
      <w:pPr>
        <w:spacing w:after="20" w:before="20" w:line="276" w:lineRule="auto"/>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28">
      <w:pPr>
        <w:spacing w:after="20" w:before="20" w:line="276" w:lineRule="auto"/>
        <w:contextualSpacing w:val="0"/>
        <w:rPr/>
      </w:pPr>
      <w:r w:rsidDel="00000000" w:rsidR="00000000" w:rsidRPr="00000000">
        <w:rPr>
          <w:rtl w:val="0"/>
        </w:rPr>
        <w:t xml:space="preserve"> </w:t>
      </w:r>
    </w:p>
    <w:p w:rsidR="00000000" w:rsidDel="00000000" w:rsidP="00000000" w:rsidRDefault="00000000" w:rsidRPr="00000000" w14:paraId="00000029">
      <w:pPr>
        <w:spacing w:line="276" w:lineRule="auto"/>
        <w:contextualSpacing w:val="0"/>
        <w:rPr>
          <w:color w:val="1155cc"/>
        </w:rPr>
      </w:pPr>
      <w:r w:rsidDel="00000000" w:rsidR="00000000" w:rsidRPr="00000000">
        <w:rPr>
          <w:rtl w:val="0"/>
        </w:rPr>
        <w:t xml:space="preserve">Informations de contact du chercheur principal : Jon Abbatt, Dept of Chemistry, Lash Miller Chemical Laboratories, 80 St. George Street, Toronto, ON, Canada, M5S 3H6; </w:t>
      </w:r>
      <w:r w:rsidDel="00000000" w:rsidR="00000000" w:rsidRPr="00000000">
        <w:rPr>
          <w:color w:val="1155cc"/>
          <w:rtl w:val="0"/>
        </w:rPr>
        <w:t xml:space="preserve">jabbatt@chem.utoronto.ca</w:t>
      </w:r>
    </w:p>
    <w:p w:rsidR="00000000" w:rsidDel="00000000" w:rsidP="00000000" w:rsidRDefault="00000000" w:rsidRPr="00000000" w14:paraId="0000002A">
      <w:pPr>
        <w:spacing w:line="360" w:lineRule="auto"/>
        <w:contextualSpacing w:val="0"/>
        <w:rPr/>
      </w:pPr>
      <w:r w:rsidDel="00000000" w:rsidR="00000000" w:rsidRPr="00000000">
        <w:rPr>
          <w:rtl w:val="0"/>
        </w:rPr>
      </w:r>
    </w:p>
    <w:sectPr>
      <w:head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abbatt@chem.utoronto.ca"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