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60923" w14:textId="77777777" w:rsidR="008A2A20" w:rsidRPr="00557D9C" w:rsidRDefault="008A2A20">
      <w:pPr>
        <w:rPr>
          <w:b/>
          <w:lang w:val="en-CA"/>
        </w:rPr>
      </w:pPr>
      <w:r w:rsidRPr="00557D9C">
        <w:rPr>
          <w:b/>
          <w:lang w:val="en-CA"/>
        </w:rPr>
        <w:t>Canadian ensemble of CMIP5 ocean wave heights simulations (mean and extremes)</w:t>
      </w:r>
    </w:p>
    <w:p w14:paraId="4D294773" w14:textId="77777777" w:rsidR="00552C0B" w:rsidRPr="00557D9C" w:rsidRDefault="009015BF">
      <w:pPr>
        <w:rPr>
          <w:lang w:val="en-CA"/>
        </w:rPr>
      </w:pPr>
      <w:r w:rsidRPr="00557D9C">
        <w:rPr>
          <w:lang w:val="en-CA"/>
        </w:rPr>
        <w:t>This global dataset contains monthly, seasonal and annual statistics (mean and maximum) of significant wave height (Hs) that were produced using a statistical modelling approach and the 6-hourly sea level pressure (SLP) fields simulated by 20 global climate models participated in the Coupled Climate Model Comparison Phase 5 (CMIP5) project for the historical period (1950-2005) and for two different future emission scenarios (RCP4.5 and RCP8.5).</w:t>
      </w:r>
      <w:r w:rsidR="006D2A1E" w:rsidRPr="00557D9C">
        <w:rPr>
          <w:lang w:val="en-CA"/>
        </w:rPr>
        <w:t xml:space="preserve"> </w:t>
      </w:r>
    </w:p>
    <w:p w14:paraId="43A6E869" w14:textId="77777777" w:rsidR="006D2A1E" w:rsidRPr="00557D9C" w:rsidRDefault="00456265" w:rsidP="006D2A1E">
      <w:pPr>
        <w:rPr>
          <w:rFonts w:ascii="Segoe UI" w:eastAsia="Times New Roman" w:hAnsi="Segoe UI" w:cs="Segoe UI"/>
          <w:sz w:val="21"/>
          <w:szCs w:val="21"/>
          <w:lang w:val="en-CA" w:eastAsia="en-CA"/>
        </w:rPr>
      </w:pPr>
      <w:r w:rsidRPr="00557D9C">
        <w:rPr>
          <w:lang w:val="en-CA"/>
        </w:rPr>
        <w:t>The filenames include the climate model name, scenario (r45 for RCP4</w:t>
      </w:r>
      <w:r w:rsidR="00DC099B" w:rsidRPr="00557D9C">
        <w:rPr>
          <w:lang w:val="en-CA"/>
        </w:rPr>
        <w:t>.</w:t>
      </w:r>
      <w:r w:rsidRPr="00557D9C">
        <w:rPr>
          <w:lang w:val="en-CA"/>
        </w:rPr>
        <w:t>5, r85 for RCP8</w:t>
      </w:r>
      <w:r w:rsidR="00DC099B" w:rsidRPr="00557D9C">
        <w:rPr>
          <w:lang w:val="en-CA"/>
        </w:rPr>
        <w:t>.</w:t>
      </w:r>
      <w:r w:rsidRPr="00557D9C">
        <w:rPr>
          <w:lang w:val="en-CA"/>
        </w:rPr>
        <w:t>5, and hist for historical</w:t>
      </w:r>
      <w:r w:rsidR="007A0838" w:rsidRPr="00557D9C">
        <w:rPr>
          <w:lang w:val="en-CA"/>
        </w:rPr>
        <w:t xml:space="preserve"> period</w:t>
      </w:r>
      <w:r w:rsidRPr="00557D9C">
        <w:rPr>
          <w:lang w:val="en-CA"/>
        </w:rPr>
        <w:t>), and model run number</w:t>
      </w:r>
      <w:r w:rsidR="007A0838" w:rsidRPr="00557D9C">
        <w:rPr>
          <w:lang w:val="en-CA"/>
        </w:rPr>
        <w:t xml:space="preserve"> (r#), with GLOB indicating</w:t>
      </w:r>
      <w:r w:rsidRPr="00557D9C">
        <w:rPr>
          <w:lang w:val="en-CA"/>
        </w:rPr>
        <w:t xml:space="preserve"> global coverage. The</w:t>
      </w:r>
      <w:r w:rsidR="006D2A1E" w:rsidRPr="00557D9C">
        <w:rPr>
          <w:lang w:val="en-CA"/>
        </w:rPr>
        <w:t xml:space="preserve"> avg and max </w:t>
      </w:r>
      <w:r w:rsidRPr="00557D9C">
        <w:rPr>
          <w:lang w:val="en-CA"/>
        </w:rPr>
        <w:t xml:space="preserve">in the filenames </w:t>
      </w:r>
      <w:r w:rsidR="006D2A1E" w:rsidRPr="00557D9C">
        <w:rPr>
          <w:lang w:val="en-CA"/>
        </w:rPr>
        <w:t>stand for the mean and maximum</w:t>
      </w:r>
      <w:r w:rsidRPr="00557D9C">
        <w:rPr>
          <w:lang w:val="en-CA"/>
        </w:rPr>
        <w:t>, respectively,</w:t>
      </w:r>
      <w:r w:rsidR="006D2A1E" w:rsidRPr="00557D9C">
        <w:rPr>
          <w:lang w:val="en-CA"/>
        </w:rPr>
        <w:t xml:space="preserve"> of the Hs over</w:t>
      </w:r>
      <w:r w:rsidRPr="00557D9C">
        <w:rPr>
          <w:lang w:val="en-CA"/>
        </w:rPr>
        <w:t xml:space="preserve"> a month or season or year</w:t>
      </w:r>
      <w:r w:rsidR="006D2A1E" w:rsidRPr="00557D9C">
        <w:rPr>
          <w:lang w:val="en-CA"/>
        </w:rPr>
        <w:t xml:space="preserve">. </w:t>
      </w:r>
      <w:r w:rsidR="006D2A1E" w:rsidRPr="00557D9C">
        <w:rPr>
          <w:rFonts w:ascii="Segoe UI" w:eastAsia="Times New Roman" w:hAnsi="Segoe UI" w:cs="Segoe UI"/>
          <w:sz w:val="21"/>
          <w:szCs w:val="21"/>
          <w:lang w:val="en-CA" w:eastAsia="en-CA"/>
        </w:rPr>
        <w:t>Each file contains</w:t>
      </w:r>
      <w:r w:rsidRPr="00557D9C">
        <w:rPr>
          <w:rFonts w:ascii="Segoe UI" w:eastAsia="Times New Roman" w:hAnsi="Segoe UI" w:cs="Segoe UI"/>
          <w:sz w:val="21"/>
          <w:szCs w:val="21"/>
          <w:lang w:val="en-CA" w:eastAsia="en-CA"/>
        </w:rPr>
        <w:t xml:space="preserve"> </w:t>
      </w:r>
      <w:r w:rsidR="006D2A1E" w:rsidRPr="00557D9C">
        <w:rPr>
          <w:rFonts w:ascii="Segoe UI" w:eastAsia="Times New Roman" w:hAnsi="Segoe UI" w:cs="Segoe UI"/>
          <w:sz w:val="21"/>
          <w:szCs w:val="21"/>
          <w:lang w:val="en-CA" w:eastAsia="en-CA"/>
        </w:rPr>
        <w:t xml:space="preserve">20 columns: Columns 1-3 are year, latitude, </w:t>
      </w:r>
      <w:r w:rsidRPr="00557D9C">
        <w:rPr>
          <w:rFonts w:ascii="Segoe UI" w:eastAsia="Times New Roman" w:hAnsi="Segoe UI" w:cs="Segoe UI"/>
          <w:sz w:val="21"/>
          <w:szCs w:val="21"/>
          <w:lang w:val="en-CA" w:eastAsia="en-CA"/>
        </w:rPr>
        <w:t>and longitude; C</w:t>
      </w:r>
      <w:r w:rsidR="006D2A1E" w:rsidRPr="00557D9C">
        <w:rPr>
          <w:rFonts w:ascii="Segoe UI" w:eastAsia="Times New Roman" w:hAnsi="Segoe UI" w:cs="Segoe UI"/>
          <w:sz w:val="21"/>
          <w:szCs w:val="21"/>
          <w:lang w:val="en-CA" w:eastAsia="en-CA"/>
        </w:rPr>
        <w:t>olumns</w:t>
      </w:r>
      <w:r w:rsidR="007A0838" w:rsidRPr="00557D9C">
        <w:rPr>
          <w:rFonts w:ascii="Segoe UI" w:eastAsia="Times New Roman" w:hAnsi="Segoe UI" w:cs="Segoe UI"/>
          <w:sz w:val="21"/>
          <w:szCs w:val="21"/>
          <w:lang w:val="en-CA" w:eastAsia="en-CA"/>
        </w:rPr>
        <w:t xml:space="preserve"> 4-15 are the monthly statistics</w:t>
      </w:r>
      <w:r w:rsidR="006D2A1E" w:rsidRPr="00557D9C">
        <w:rPr>
          <w:rFonts w:ascii="Segoe UI" w:eastAsia="Times New Roman" w:hAnsi="Segoe UI" w:cs="Segoe UI"/>
          <w:sz w:val="21"/>
          <w:szCs w:val="21"/>
          <w:lang w:val="en-CA" w:eastAsia="en-CA"/>
        </w:rPr>
        <w:t xml:space="preserve"> for Jan</w:t>
      </w:r>
      <w:r w:rsidRPr="00557D9C">
        <w:rPr>
          <w:rFonts w:ascii="Segoe UI" w:eastAsia="Times New Roman" w:hAnsi="Segoe UI" w:cs="Segoe UI"/>
          <w:sz w:val="21"/>
          <w:szCs w:val="21"/>
          <w:lang w:val="en-CA" w:eastAsia="en-CA"/>
        </w:rPr>
        <w:t>uary to December; C</w:t>
      </w:r>
      <w:r w:rsidR="006D2A1E" w:rsidRPr="00557D9C">
        <w:rPr>
          <w:rFonts w:ascii="Segoe UI" w:eastAsia="Times New Roman" w:hAnsi="Segoe UI" w:cs="Segoe UI"/>
          <w:sz w:val="21"/>
          <w:szCs w:val="21"/>
          <w:lang w:val="en-CA" w:eastAsia="en-CA"/>
        </w:rPr>
        <w:t xml:space="preserve">olumns 16-20 are the </w:t>
      </w:r>
      <w:r w:rsidRPr="00557D9C">
        <w:rPr>
          <w:rFonts w:ascii="Segoe UI" w:eastAsia="Times New Roman" w:hAnsi="Segoe UI" w:cs="Segoe UI"/>
          <w:sz w:val="21"/>
          <w:szCs w:val="21"/>
          <w:lang w:val="en-CA" w:eastAsia="en-CA"/>
        </w:rPr>
        <w:t>seasonal statistics</w:t>
      </w:r>
      <w:r w:rsidR="006D2A1E" w:rsidRPr="00557D9C">
        <w:rPr>
          <w:rFonts w:ascii="Segoe UI" w:eastAsia="Times New Roman" w:hAnsi="Segoe UI" w:cs="Segoe UI"/>
          <w:sz w:val="21"/>
          <w:szCs w:val="21"/>
          <w:lang w:val="en-CA" w:eastAsia="en-CA"/>
        </w:rPr>
        <w:t xml:space="preserve"> for January-March (jfm), April-June (amj), July-September (jas), October-December (ond), and Column 20 is the annual statistics (Ann). </w:t>
      </w:r>
    </w:p>
    <w:p w14:paraId="752ED19E" w14:textId="77777777" w:rsidR="00DB4F37" w:rsidRPr="007379EE" w:rsidRDefault="00DB4F37" w:rsidP="00DB4F37">
      <w:pPr>
        <w:rPr>
          <w:b/>
          <w:lang w:val="fr-CA"/>
        </w:rPr>
      </w:pPr>
      <w:r w:rsidRPr="007379EE">
        <w:rPr>
          <w:b/>
          <w:lang w:val="fr-CA"/>
        </w:rPr>
        <w:t>Ensemble canadien des simulations de hauteurs des vagues océaniques réalisées par des modèles du projet d'intercomparaison des modèles couplés de la phase 5 (CMIP5) [moyennes et extrêmes]</w:t>
      </w:r>
    </w:p>
    <w:p w14:paraId="202C938F" w14:textId="1F85DAF6" w:rsidR="00DB4F37" w:rsidRPr="007379EE" w:rsidRDefault="00DB4F37" w:rsidP="00DB4F37">
      <w:pPr>
        <w:rPr>
          <w:lang w:val="fr-CA"/>
        </w:rPr>
      </w:pPr>
      <w:r w:rsidRPr="007379EE">
        <w:rPr>
          <w:lang w:val="fr-CA"/>
        </w:rPr>
        <w:t>Cet ensemble de données global contient des statistiques mensuelles, saisonnières et annuelles (moyennes et maximales) sur la hauteur significative de la vague, produites à l'aide d'une approche de modélisation statistique et de six champs horaires de pression au niveau de la mer simulés par 20</w:t>
      </w:r>
      <w:r w:rsidR="007379EE" w:rsidRPr="007379EE">
        <w:rPr>
          <w:lang w:val="fr-CA"/>
        </w:rPr>
        <w:t> </w:t>
      </w:r>
      <w:r w:rsidRPr="007379EE">
        <w:rPr>
          <w:lang w:val="fr-CA"/>
        </w:rPr>
        <w:t>modèles climatiques mondiaux qui ont participé au projet d'intercomparaison des modèles couplés de la phase 5 (CMIP5) pour la période historique (1950-2005) et pour les deux différents scénarios d'émissions futures (profils représentatifs d'évolution de concentration 4.5 et 8.5).</w:t>
      </w:r>
    </w:p>
    <w:p w14:paraId="445C0498" w14:textId="4078EE8F" w:rsidR="007379EE" w:rsidRPr="00557D9C" w:rsidRDefault="007379EE">
      <w:pPr>
        <w:rPr>
          <w:b/>
          <w:lang w:val="fr-CA"/>
        </w:rPr>
      </w:pPr>
      <w:r w:rsidRPr="00557D9C">
        <w:rPr>
          <w:lang w:val="fr-CA"/>
        </w:rPr>
        <w:t>Les noms de fichiers comprennent le nom du modèle climatique, le scénario (r45 pour RCP4.5, r85 pour RCP8.5, et hist pour la période historique), ainsi que l</w:t>
      </w:r>
      <w:r w:rsidR="003063F9" w:rsidRPr="00557D9C">
        <w:rPr>
          <w:lang w:val="fr-CA"/>
        </w:rPr>
        <w:t xml:space="preserve">a passe du modèle </w:t>
      </w:r>
      <w:r w:rsidRPr="00557D9C">
        <w:rPr>
          <w:lang w:val="fr-CA"/>
        </w:rPr>
        <w:t>(r#)</w:t>
      </w:r>
      <w:r w:rsidR="003063F9" w:rsidRPr="00557D9C">
        <w:rPr>
          <w:lang w:val="fr-CA"/>
        </w:rPr>
        <w:t xml:space="preserve"> et </w:t>
      </w:r>
      <w:r w:rsidRPr="00557D9C">
        <w:rPr>
          <w:lang w:val="fr-CA"/>
        </w:rPr>
        <w:t>GLOB</w:t>
      </w:r>
      <w:r w:rsidR="003063F9" w:rsidRPr="00557D9C">
        <w:rPr>
          <w:lang w:val="fr-CA"/>
        </w:rPr>
        <w:t>, qui indique une couverture mondiale</w:t>
      </w:r>
      <w:r w:rsidRPr="00557D9C">
        <w:rPr>
          <w:lang w:val="fr-CA"/>
        </w:rPr>
        <w:t xml:space="preserve">. </w:t>
      </w:r>
      <w:r w:rsidR="003063F9" w:rsidRPr="00557D9C">
        <w:rPr>
          <w:lang w:val="fr-CA"/>
        </w:rPr>
        <w:t xml:space="preserve">Dans les noms de fichiers, les segments </w:t>
      </w:r>
      <w:r w:rsidRPr="00557D9C">
        <w:rPr>
          <w:lang w:val="fr-CA"/>
        </w:rPr>
        <w:t xml:space="preserve">avg </w:t>
      </w:r>
      <w:r w:rsidR="003063F9" w:rsidRPr="00557D9C">
        <w:rPr>
          <w:lang w:val="fr-CA"/>
        </w:rPr>
        <w:t xml:space="preserve">et </w:t>
      </w:r>
      <w:r w:rsidRPr="00557D9C">
        <w:rPr>
          <w:lang w:val="fr-CA"/>
        </w:rPr>
        <w:t xml:space="preserve">max </w:t>
      </w:r>
      <w:r w:rsidR="003063F9" w:rsidRPr="00557D9C">
        <w:rPr>
          <w:lang w:val="fr-CA"/>
        </w:rPr>
        <w:t>correspondent aux valeurs moyenne et maximale, respectivement</w:t>
      </w:r>
      <w:r w:rsidRPr="00557D9C">
        <w:rPr>
          <w:lang w:val="fr-CA"/>
        </w:rPr>
        <w:t xml:space="preserve">, </w:t>
      </w:r>
      <w:r w:rsidR="003063F9" w:rsidRPr="00557D9C">
        <w:rPr>
          <w:lang w:val="fr-CA"/>
        </w:rPr>
        <w:t>des hauteurs mesurées sur un mois, une saison ou une année</w:t>
      </w:r>
      <w:r w:rsidRPr="00557D9C">
        <w:rPr>
          <w:lang w:val="fr-CA"/>
        </w:rPr>
        <w:t xml:space="preserve">. </w:t>
      </w:r>
      <w:r w:rsidR="003063F9" w:rsidRPr="00557D9C">
        <w:rPr>
          <w:lang w:val="fr-CA"/>
        </w:rPr>
        <w:t xml:space="preserve">Chaque fichier contient 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20 col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onnes 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: 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les colonnes 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1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 à 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3 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correspondent à l’année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, 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à la 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latitude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 et à la longitude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; 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les colonnes 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4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 à 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15 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présentent les statistiques mensuelles pour les mois de janvier à décembre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; 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les colonnes 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16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 à 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20 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présentent les statistiques saisonnières pour les mois de janvier à mars 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(jfm), 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d’avril à juin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 (amj), 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de juillet à s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eptemb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re (jas) et d’octobre à dé</w:t>
      </w:r>
      <w:bookmarkStart w:id="0" w:name="_GoBack"/>
      <w:bookmarkEnd w:id="0"/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cemb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r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e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 (ond); et la colonne 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20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 présente les statistiques annuelles</w:t>
      </w:r>
      <w:r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 xml:space="preserve"> (Ann</w:t>
      </w:r>
      <w:r w:rsidR="003063F9" w:rsidRPr="00557D9C">
        <w:rPr>
          <w:rFonts w:ascii="Segoe UI" w:eastAsia="Times New Roman" w:hAnsi="Segoe UI" w:cs="Segoe UI"/>
          <w:sz w:val="21"/>
          <w:szCs w:val="21"/>
          <w:lang w:val="fr-CA" w:eastAsia="en-CA"/>
        </w:rPr>
        <w:t>).</w:t>
      </w:r>
    </w:p>
    <w:p w14:paraId="6925A3D9" w14:textId="77777777" w:rsidR="00552C0B" w:rsidRPr="007379EE" w:rsidRDefault="009015BF">
      <w:pPr>
        <w:rPr>
          <w:lang w:val="fr-CA"/>
        </w:rPr>
      </w:pPr>
      <w:r w:rsidRPr="007379EE">
        <w:rPr>
          <w:b/>
          <w:lang w:val="fr-CA"/>
        </w:rPr>
        <w:t>Reference</w:t>
      </w:r>
      <w:r w:rsidR="00DB4F37" w:rsidRPr="007379EE">
        <w:rPr>
          <w:b/>
          <w:lang w:val="fr-CA"/>
        </w:rPr>
        <w:t>/Référence</w:t>
      </w:r>
    </w:p>
    <w:p w14:paraId="640B9FEF" w14:textId="77777777" w:rsidR="009015BF" w:rsidRPr="007379EE" w:rsidRDefault="009015BF">
      <w:pPr>
        <w:rPr>
          <w:lang w:val="fr-CA"/>
        </w:rPr>
      </w:pPr>
      <w:r w:rsidRPr="00557D9C">
        <w:rPr>
          <w:lang w:val="fr-CA"/>
        </w:rPr>
        <w:t xml:space="preserve">Wang et al. </w:t>
      </w:r>
      <w:r w:rsidRPr="00890C0C">
        <w:rPr>
          <w:lang w:val="en-CA"/>
        </w:rPr>
        <w:t xml:space="preserve">(2014) - "Changes in global ocean wave heights as projected using multimodel CMIP5 simulations. </w:t>
      </w:r>
      <w:r w:rsidRPr="007379EE">
        <w:rPr>
          <w:lang w:val="fr-CA"/>
        </w:rPr>
        <w:t>Geophysical Research Letters, 41, 1026-1034, doi:10.1002/2013GL058650.</w:t>
      </w:r>
    </w:p>
    <w:sectPr w:rsidR="009015BF" w:rsidRPr="00737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8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77"/>
    <w:rsid w:val="00086424"/>
    <w:rsid w:val="003063F9"/>
    <w:rsid w:val="00456265"/>
    <w:rsid w:val="00552C0B"/>
    <w:rsid w:val="00557D9C"/>
    <w:rsid w:val="006D2A1E"/>
    <w:rsid w:val="00714784"/>
    <w:rsid w:val="007379EE"/>
    <w:rsid w:val="007A0838"/>
    <w:rsid w:val="00890C0C"/>
    <w:rsid w:val="008A2A20"/>
    <w:rsid w:val="009015BF"/>
    <w:rsid w:val="00C75BF7"/>
    <w:rsid w:val="00DB4F37"/>
    <w:rsid w:val="00DC099B"/>
    <w:rsid w:val="00E43577"/>
    <w:rsid w:val="00E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A5F5"/>
  <w15:docId w15:val="{B931F7EB-880E-422B-9C06-0B6CB20C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0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8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5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Environment Canada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Vincent,Lucie [Ontario]</dc:creator>
  <cp:lastModifiedBy>Wang,Xiaolan [Ontario]</cp:lastModifiedBy>
  <cp:revision>3</cp:revision>
  <dcterms:created xsi:type="dcterms:W3CDTF">2020-10-26T19:53:00Z</dcterms:created>
  <dcterms:modified xsi:type="dcterms:W3CDTF">2020-10-26T22:58:00Z</dcterms:modified>
</cp:coreProperties>
</file>