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4EA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Température de l'air de surface mensuelle homogénéisée canadienne (CanHomTmly) Version 4 (avec des données jusqu'en 2024)</w:t>
      </w:r>
    </w:p>
    <w:p w14:paraId="6063A89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 </w:t>
      </w:r>
    </w:p>
    <w:p w14:paraId="6A479FD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Vos commentaires sont les bienvenus. Voici la version propre des données homogénéisées, sans aucun résultat intermédiaire ou indicateurs de donnée. Si vous avez d'autres questions concernant ce produit, n'hésitez pas à nous le faire savoir.</w:t>
      </w:r>
    </w:p>
    <w:p w14:paraId="58CBE60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21447C1A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******************************</w:t>
      </w:r>
    </w:p>
    <w:p w14:paraId="5B59B7F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1BF2E28F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1. Format des métadonnées (Temp_Stations_Gen4_2024_monthly.csv)</w:t>
      </w:r>
    </w:p>
    <w:p w14:paraId="4FEA566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C0167B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Variable   Définition</w:t>
      </w:r>
    </w:p>
    <w:p w14:paraId="0CF49719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ID         numéro d’identification climatique de la station</w:t>
      </w:r>
    </w:p>
    <w:p w14:paraId="1E5555C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Name       nom de la station </w:t>
      </w:r>
    </w:p>
    <w:p w14:paraId="4AC96A65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Prov       province où la station est située</w:t>
      </w:r>
    </w:p>
    <w:p w14:paraId="2C03852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lat        latitude de la station (en degrés décimaux)</w:t>
      </w:r>
    </w:p>
    <w:p w14:paraId="1E16EDB3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lon        longitude de la station (en degrés décimaux)</w:t>
      </w:r>
    </w:p>
    <w:p w14:paraId="70A9B40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ele        élévation de la station (en mètres)</w:t>
      </w:r>
    </w:p>
    <w:p w14:paraId="396C861A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beginyear  année débutante </w:t>
      </w:r>
    </w:p>
    <w:p w14:paraId="13615C3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endyear    année finissante </w:t>
      </w:r>
    </w:p>
    <w:p w14:paraId="191AF8AE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3AC2F11F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2. Format des moyennes mensuelles (CanHomTmlyV4.zip)</w:t>
      </w:r>
    </w:p>
    <w:p w14:paraId="63A8F7CB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437162A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Le fichier CanHomTmlyV4.zip contient les moyennes mensuelles des températures maximales quotidiennes (tmax), minimales quotidiennes (tmin) et moyennes quotidiennes (tmean) pour 651 stations à travers le Canada. Pour chaque fichier de station, le format des données est le suivant :</w:t>
      </w:r>
    </w:p>
    <w:p w14:paraId="305A26EB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0D93E129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Variable   Définition</w:t>
      </w:r>
    </w:p>
    <w:p w14:paraId="7D31A8EC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Year       année    </w:t>
      </w:r>
    </w:p>
    <w:p w14:paraId="752A6D6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Month      mois </w:t>
      </w:r>
    </w:p>
    <w:p w14:paraId="77B4ED0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tmax       moyenne mensuelle de la température maximale quotidienne (°C) </w:t>
      </w:r>
    </w:p>
    <w:p w14:paraId="72F50352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tmin       moyenne mensuelle de la température minimale quotidienne (°C)</w:t>
      </w:r>
    </w:p>
    <w:p w14:paraId="3C8D576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tmean      moyenne mensuelle de la température moyenne quotidienne (°C)</w:t>
      </w:r>
    </w:p>
    <w:p w14:paraId="155ED29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71C1282B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La moyenne mensuelle tmean est calculée comme la moyenne de tmax et tmin mensuels. Les valeurs manquantes sont enregistrées comme NA. </w:t>
      </w:r>
    </w:p>
    <w:p w14:paraId="1A2EE08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1367511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3. Format des moyennes annuelles et saisonnières (CanHomTmaxseaV4.zip, CanHomTminseaV4.zip, CanHomTmeanseaV4.zip)</w:t>
      </w:r>
    </w:p>
    <w:p w14:paraId="7D9F8B5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CB27A13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Les moyennes annuelles et saisonnières pour chaque variable sont calculées à partir des données mensuelles pour 651 stations à travers le Canada. Pour chaque fichier de station, le format des données est le suivant :</w:t>
      </w:r>
    </w:p>
    <w:p w14:paraId="16021E85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6A59924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Variable    Définition</w:t>
      </w:r>
    </w:p>
    <w:p w14:paraId="094DB651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year        année </w:t>
      </w:r>
    </w:p>
    <w:p w14:paraId="0557F2F5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annual      moyenne annuelle</w:t>
      </w:r>
    </w:p>
    <w:p w14:paraId="1A1056F4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winter      moyenne DJF (décembre de l'année précédente, janvier et </w:t>
      </w:r>
      <w:r w:rsidRPr="00317305">
        <w:rPr>
          <w:rFonts w:ascii="Courier New" w:hAnsi="Courier New" w:cs="Courier New"/>
          <w:lang w:val="fr-CA"/>
        </w:rPr>
        <w:tab/>
      </w:r>
      <w:r w:rsidRPr="00317305">
        <w:rPr>
          <w:rFonts w:ascii="Courier New" w:hAnsi="Courier New" w:cs="Courier New"/>
          <w:lang w:val="fr-CA"/>
        </w:rPr>
        <w:tab/>
      </w:r>
      <w:r w:rsidRPr="00317305">
        <w:rPr>
          <w:rFonts w:ascii="Courier New" w:hAnsi="Courier New" w:cs="Courier New"/>
          <w:lang w:val="fr-CA"/>
        </w:rPr>
        <w:tab/>
        <w:t xml:space="preserve"> février de l'année en cours)</w:t>
      </w:r>
    </w:p>
    <w:p w14:paraId="7FE4A01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spring      moyenne MAM (mars-mai)</w:t>
      </w:r>
    </w:p>
    <w:p w14:paraId="00DE56D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summer      moyenne JJA (juin-août)</w:t>
      </w:r>
    </w:p>
    <w:p w14:paraId="6CB650D7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lastRenderedPageBreak/>
        <w:t>autumn      moyenne SON (septembre-novembre)</w:t>
      </w:r>
    </w:p>
    <w:p w14:paraId="29484709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p w14:paraId="54D9FE1C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Les températures sont en degrés Celsius. Les valeurs manquantes sont enregistrées comme NA.</w:t>
      </w:r>
    </w:p>
    <w:p w14:paraId="49F649D8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    </w:t>
      </w:r>
    </w:p>
    <w:p w14:paraId="087BBCDD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>4. Contact</w:t>
      </w:r>
    </w:p>
    <w:p w14:paraId="0E091226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  <w:r w:rsidRPr="00317305">
        <w:rPr>
          <w:rFonts w:ascii="Courier New" w:hAnsi="Courier New" w:cs="Courier New"/>
          <w:lang w:val="fr-CA"/>
        </w:rPr>
        <w:t xml:space="preserve">Questions et commentaires peuvent être envoyés au dccah-ahccd@ec.gc.ca </w:t>
      </w:r>
    </w:p>
    <w:p w14:paraId="0D0A0790" w14:textId="77777777" w:rsidR="001C6875" w:rsidRPr="00317305" w:rsidRDefault="001C6875" w:rsidP="001C6875">
      <w:pPr>
        <w:pStyle w:val="PlainText"/>
        <w:rPr>
          <w:rFonts w:ascii="Courier New" w:hAnsi="Courier New" w:cs="Courier New"/>
          <w:lang w:val="fr-CA"/>
        </w:rPr>
      </w:pPr>
    </w:p>
    <w:sectPr w:rsidR="001C6875" w:rsidRPr="00317305" w:rsidSect="001C687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E5"/>
    <w:rsid w:val="001C6875"/>
    <w:rsid w:val="00317305"/>
    <w:rsid w:val="006D53E5"/>
    <w:rsid w:val="008E2165"/>
    <w:rsid w:val="00A315AE"/>
    <w:rsid w:val="00A7177B"/>
    <w:rsid w:val="00CB435D"/>
    <w:rsid w:val="00D02BC3"/>
    <w:rsid w:val="00F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A9B4"/>
  <w15:chartTrackingRefBased/>
  <w15:docId w15:val="{E59ACABF-D278-4B65-87C4-25068B15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29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29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>Environment and Climate Change Canada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Vincent,Lucie (ECCC)</dc:creator>
  <cp:keywords/>
  <dc:description/>
  <cp:lastModifiedBy>Vincent,Lucie (ECCC)</cp:lastModifiedBy>
  <cp:revision>2</cp:revision>
  <dcterms:created xsi:type="dcterms:W3CDTF">2025-06-22T19:18:00Z</dcterms:created>
  <dcterms:modified xsi:type="dcterms:W3CDTF">2025-06-22T19:18:00Z</dcterms:modified>
</cp:coreProperties>
</file>